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B2FF6D5" w14:textId="77777777" w:rsidR="00F16D63" w:rsidRPr="003316E8" w:rsidRDefault="00F16D63" w:rsidP="00F16D63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0BDC3541" w14:textId="77777777" w:rsidR="00F16D63" w:rsidRDefault="00F16D6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 xml:space="preserve">I.C. G. </w:t>
      </w:r>
      <w:proofErr w:type="spellStart"/>
      <w:r w:rsidRPr="000E0CEB">
        <w:rPr>
          <w:sz w:val="22"/>
          <w:szCs w:val="22"/>
          <w:lang w:eastAsia="en-US"/>
        </w:rPr>
        <w:t>Orzini</w:t>
      </w:r>
      <w:proofErr w:type="spellEnd"/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0E0CEB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lang w:eastAsia="en-US" w:bidi="it-IT"/>
              </w:rPr>
            </w:pPr>
          </w:p>
          <w:p w14:paraId="013E48C4" w14:textId="505283BF" w:rsidR="00410B34" w:rsidRPr="000E0CEB" w:rsidRDefault="0008794B" w:rsidP="00410B34">
            <w:pPr>
              <w:pStyle w:val="Articolo"/>
              <w:spacing w:before="120" w:line="276" w:lineRule="auto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i/>
              </w:rPr>
            </w:pPr>
            <w:r w:rsidRPr="000E0CEB">
              <w:rPr>
                <w:rFonts w:ascii="Times New Roman" w:hAnsi="Times New Roman" w:cs="Times New Roman"/>
              </w:rPr>
              <w:t xml:space="preserve">OGGETTO: </w:t>
            </w:r>
            <w:r w:rsidR="00410B34" w:rsidRPr="000E0CEB"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lang w:eastAsia="en-US"/>
              </w:rPr>
              <w:t xml:space="preserve"> Avviso</w:t>
            </w:r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</w:t>
            </w:r>
            <w:bookmarkStart w:id="1" w:name="_Hlk101432316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di selezione per il conferimento di n. </w:t>
            </w:r>
            <w:r w:rsidR="00132C0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1 incarico</w:t>
            </w:r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</w:t>
            </w:r>
            <w:bookmarkStart w:id="2" w:name="_Hlk102060679"/>
            <w:r w:rsidR="00132C0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individuale</w:t>
            </w:r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,</w:t>
            </w:r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 nell’ambito della linea di investimento 1.4: intervento straordinario finalizzato alla riduzione dei divari territoriali nelle scuole secondarie di primo e di secondo grado e alla lotta alla dispersione scolastica - (</w:t>
            </w:r>
            <w:proofErr w:type="spellStart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d.m.</w:t>
            </w:r>
            <w:proofErr w:type="spellEnd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 170/2022),  nell’ambito della missione 4 – componente 1 – del piano nazionale di ripresa e resilienza, finanziato dall’unione europea – </w:t>
            </w:r>
            <w:proofErr w:type="spellStart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next</w:t>
            </w:r>
            <w:proofErr w:type="spellEnd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 generation </w:t>
            </w:r>
            <w:proofErr w:type="spellStart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eu</w:t>
            </w:r>
            <w:proofErr w:type="spellEnd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” - piano nazionale di ripresa e resilienza - missione 4: istruzione e ricerca</w:t>
            </w:r>
            <w:r w:rsidR="009630BC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.</w:t>
            </w:r>
          </w:p>
          <w:bookmarkEnd w:id="1"/>
          <w:bookmarkEnd w:id="2"/>
          <w:p w14:paraId="52DEEFAF" w14:textId="2F222BED" w:rsidR="00BE6659" w:rsidRPr="000E0CEB" w:rsidRDefault="00BE6659" w:rsidP="00225740">
            <w:pPr>
              <w:spacing w:before="120" w:after="12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69E7D7E7" w14:textId="77777777" w:rsidR="0008794B" w:rsidRPr="000E0CEB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0E0CEB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E0CEB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60C971A" w14:textId="6A3C281A" w:rsidR="00410B34" w:rsidRPr="000E0CEB" w:rsidRDefault="00752FE9" w:rsidP="000E0CE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lang w:bidi="it-IT"/>
              </w:rPr>
              <w:t xml:space="preserve">Procedura </w:t>
            </w:r>
            <w:r w:rsidR="00E00325" w:rsidRPr="000E0CEB">
              <w:rPr>
                <w:rFonts w:ascii="Times New Roman" w:hAnsi="Times New Roman" w:cs="Times New Roman"/>
                <w:lang w:bidi="it-IT"/>
              </w:rPr>
              <w:t>di selezione</w:t>
            </w:r>
            <w:r w:rsidR="00E00325" w:rsidRPr="000E0CEB">
              <w:rPr>
                <w:rFonts w:ascii="Times New Roman" w:hAnsi="Times New Roman" w:cs="Times New Roman"/>
                <w:b/>
                <w:lang w:bidi="it-IT"/>
              </w:rPr>
              <w:t xml:space="preserve"> </w:t>
            </w:r>
            <w:bookmarkStart w:id="3" w:name="_Hlk96538837"/>
            <w:r w:rsidR="00410B34" w:rsidRPr="000E0CEB">
              <w:rPr>
                <w:rFonts w:ascii="Times New Roman" w:hAnsi="Times New Roman" w:cs="Times New Roman"/>
                <w:i/>
                <w:iCs/>
              </w:rPr>
              <w:t>diretto al conferimento di n.</w:t>
            </w:r>
            <w:r w:rsidR="00132C00">
              <w:rPr>
                <w:rFonts w:ascii="Times New Roman" w:hAnsi="Times New Roman" w:cs="Times New Roman"/>
                <w:i/>
                <w:iCs/>
              </w:rPr>
              <w:t>1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32C00">
              <w:rPr>
                <w:rFonts w:ascii="Times New Roman" w:hAnsi="Times New Roman" w:cs="Times New Roman"/>
                <w:i/>
                <w:iCs/>
              </w:rPr>
              <w:t>incarico individuale</w:t>
            </w:r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bookmarkStart w:id="4" w:name="_Hlk96678173"/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per l’attivazione di </w:t>
            </w:r>
            <w:r w:rsidR="00132C00">
              <w:rPr>
                <w:rFonts w:ascii="Times New Roman" w:hAnsi="Times New Roman" w:cs="Times New Roman"/>
                <w:i/>
                <w:iCs/>
              </w:rPr>
              <w:t>un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32C00">
              <w:rPr>
                <w:rFonts w:ascii="Times New Roman" w:hAnsi="Times New Roman" w:cs="Times New Roman"/>
                <w:i/>
                <w:iCs/>
              </w:rPr>
              <w:t>percorso (edizione</w:t>
            </w:r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9630BC">
              <w:rPr>
                <w:rFonts w:ascii="Times New Roman" w:hAnsi="Times New Roman" w:cs="Times New Roman"/>
                <w:i/>
                <w:iCs/>
              </w:rPr>
              <w:t xml:space="preserve">formativo </w:t>
            </w:r>
            <w:r w:rsidR="00410B34" w:rsidRPr="000E0CEB">
              <w:rPr>
                <w:rFonts w:ascii="Times New Roman" w:hAnsi="Times New Roman" w:cs="Times New Roman"/>
                <w:i/>
                <w:iCs/>
              </w:rPr>
              <w:t>d</w:t>
            </w:r>
            <w:bookmarkEnd w:id="4"/>
            <w:r w:rsidR="00132C00">
              <w:rPr>
                <w:rFonts w:ascii="Times New Roman" w:hAnsi="Times New Roman" w:cs="Times New Roman"/>
                <w:i/>
                <w:iCs/>
              </w:rPr>
              <w:t>i</w:t>
            </w:r>
            <w:r w:rsidR="009630BC">
              <w:rPr>
                <w:rFonts w:ascii="Times New Roman" w:hAnsi="Times New Roman" w:cs="Times New Roman"/>
                <w:i/>
                <w:iCs/>
              </w:rPr>
              <w:t xml:space="preserve"> laboratorio co-curricolare</w:t>
            </w:r>
            <w:r w:rsidR="00D1293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12932">
              <w:rPr>
                <w:rFonts w:ascii="Times New Roman" w:hAnsi="Times New Roman" w:cs="Times New Roman"/>
                <w:b/>
                <w:i/>
                <w:iCs/>
              </w:rPr>
              <w:t>“</w:t>
            </w:r>
            <w:r w:rsidR="00702A24">
              <w:rPr>
                <w:rFonts w:ascii="Times New Roman" w:hAnsi="Times New Roman" w:cs="Times New Roman"/>
                <w:b/>
                <w:i/>
                <w:iCs/>
              </w:rPr>
              <w:t>ARCIPELAGO EDUCATIVO 2024</w:t>
            </w:r>
            <w:r w:rsidR="00D12932">
              <w:rPr>
                <w:rFonts w:ascii="Times New Roman" w:hAnsi="Times New Roman" w:cs="Times New Roman"/>
                <w:b/>
                <w:i/>
                <w:iCs/>
              </w:rPr>
              <w:t>”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>:</w:t>
            </w:r>
          </w:p>
          <w:bookmarkEnd w:id="3"/>
          <w:p w14:paraId="42475859" w14:textId="122A9D44" w:rsidR="00F16D63" w:rsidRDefault="00410B34" w:rsidP="00410B3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Nello specifico, gli incarichi da attribuire prevedono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>:</w:t>
            </w:r>
          </w:p>
          <w:p w14:paraId="07DFED1C" w14:textId="77777777" w:rsidR="000E0CEB" w:rsidRPr="000E0CEB" w:rsidRDefault="000E0CEB" w:rsidP="00410B3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</w:p>
          <w:p w14:paraId="4C04D280" w14:textId="3B98E75C" w:rsidR="00495B6B" w:rsidRPr="009630BC" w:rsidRDefault="000E0CEB" w:rsidP="00127DCF">
            <w:pPr>
              <w:pStyle w:val="Comma"/>
              <w:numPr>
                <w:ilvl w:val="0"/>
                <w:numId w:val="32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48970997"/>
            <w:r w:rsidRPr="000E158D">
              <w:rPr>
                <w:rFonts w:ascii="Times New Roman" w:hAnsi="Times New Roman" w:cs="Times New Roman"/>
                <w:sz w:val="24"/>
                <w:szCs w:val="24"/>
              </w:rPr>
              <w:t>il primo percorso è dedicato ad</w:t>
            </w:r>
            <w:r w:rsidR="009630BC">
              <w:rPr>
                <w:rFonts w:ascii="Times New Roman" w:hAnsi="Times New Roman" w:cs="Times New Roman"/>
                <w:sz w:val="24"/>
                <w:szCs w:val="24"/>
              </w:rPr>
              <w:t xml:space="preserve"> un laboratorio co-curricolare come </w:t>
            </w:r>
            <w:r w:rsidR="009630BC" w:rsidRPr="00963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docente </w:t>
            </w:r>
            <w:r w:rsidR="00127DCF">
              <w:rPr>
                <w:rFonts w:ascii="Times New Roman" w:hAnsi="Times New Roman" w:cs="Times New Roman"/>
                <w:b/>
                <w:sz w:val="24"/>
                <w:szCs w:val="24"/>
              </w:rPr>
              <w:t>tutor</w:t>
            </w:r>
            <w:r w:rsidR="009630BC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bookmarkEnd w:id="5"/>
            <w:r w:rsidR="00127DCF">
              <w:rPr>
                <w:rFonts w:ascii="Times New Roman" w:hAnsi="Times New Roman" w:cs="Times New Roman"/>
                <w:sz w:val="24"/>
                <w:szCs w:val="24"/>
              </w:rPr>
              <w:t>psicodinamiche sociali e pedagogiche</w:t>
            </w:r>
            <w:r w:rsidR="00963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6" w:name="_Hlk101543056"/>
      <w:r w:rsidRPr="000E0CEB">
        <w:rPr>
          <w:b/>
          <w:sz w:val="22"/>
          <w:szCs w:val="22"/>
        </w:rPr>
        <w:t>____________________</w:t>
      </w:r>
      <w:bookmarkEnd w:id="6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</w:t>
      </w:r>
      <w:proofErr w:type="spellStart"/>
      <w:r w:rsidR="00A83704" w:rsidRPr="000E0CEB">
        <w:rPr>
          <w:b/>
          <w:sz w:val="22"/>
          <w:szCs w:val="22"/>
        </w:rPr>
        <w:t>a</w:t>
      </w:r>
      <w:proofErr w:type="spellEnd"/>
      <w:r w:rsidR="00A83704" w:rsidRPr="000E0CEB">
        <w:rPr>
          <w:b/>
          <w:sz w:val="22"/>
          <w:szCs w:val="22"/>
        </w:rPr>
        <w:t xml:space="preserve">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7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8" w:name="_Hlk76717201"/>
      <w:bookmarkEnd w:id="7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9" w:name="_Hlk101543162"/>
      <w:r w:rsidR="00953B2E" w:rsidRPr="000E0CEB">
        <w:rPr>
          <w:b/>
          <w:sz w:val="22"/>
          <w:szCs w:val="22"/>
        </w:rPr>
        <w:t>_</w:t>
      </w:r>
      <w:bookmarkStart w:id="10" w:name="_Hlk101543132"/>
      <w:r w:rsidR="00953B2E" w:rsidRPr="000E0CEB">
        <w:rPr>
          <w:b/>
          <w:sz w:val="22"/>
          <w:szCs w:val="22"/>
        </w:rPr>
        <w:t>_______________</w:t>
      </w:r>
      <w:bookmarkEnd w:id="9"/>
      <w:bookmarkEnd w:id="10"/>
      <w:r w:rsidR="00953B2E" w:rsidRPr="000E0CEB">
        <w:rPr>
          <w:b/>
          <w:sz w:val="22"/>
          <w:szCs w:val="22"/>
        </w:rPr>
        <w:t>n. _________</w:t>
      </w:r>
      <w:bookmarkEnd w:id="8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</w:t>
      </w:r>
      <w:proofErr w:type="spellStart"/>
      <w:r w:rsidRPr="000E0CEB">
        <w:rPr>
          <w:bCs/>
          <w:sz w:val="22"/>
          <w:szCs w:val="22"/>
        </w:rPr>
        <w:t>a</w:t>
      </w:r>
      <w:proofErr w:type="spellEnd"/>
      <w:r w:rsidRPr="000E0CEB">
        <w:rPr>
          <w:bCs/>
          <w:sz w:val="22"/>
          <w:szCs w:val="22"/>
        </w:rPr>
        <w:t xml:space="preserve">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3BFFBB0" w14:textId="640178B0" w:rsidR="000E0CEB" w:rsidRDefault="000F34B0" w:rsidP="000F34B0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 w:rsidRPr="000F34B0">
        <w:rPr>
          <w:bCs/>
          <w:sz w:val="22"/>
          <w:szCs w:val="22"/>
        </w:rPr>
        <w:t xml:space="preserve">l’attivazione di un percorso formativo </w:t>
      </w:r>
      <w:r>
        <w:rPr>
          <w:bCs/>
          <w:sz w:val="22"/>
          <w:szCs w:val="22"/>
        </w:rPr>
        <w:t xml:space="preserve">laboratoriale </w:t>
      </w:r>
      <w:r w:rsidRPr="000F34B0">
        <w:rPr>
          <w:bCs/>
          <w:sz w:val="22"/>
          <w:szCs w:val="22"/>
        </w:rPr>
        <w:t xml:space="preserve">co-curricolare come </w:t>
      </w:r>
      <w:r w:rsidRPr="000F34B0">
        <w:rPr>
          <w:b/>
          <w:bCs/>
          <w:sz w:val="22"/>
          <w:szCs w:val="22"/>
        </w:rPr>
        <w:t xml:space="preserve">docente </w:t>
      </w:r>
      <w:r w:rsidR="00127DCF">
        <w:rPr>
          <w:b/>
          <w:bCs/>
          <w:sz w:val="22"/>
          <w:szCs w:val="22"/>
        </w:rPr>
        <w:t>tutor</w:t>
      </w:r>
      <w:r>
        <w:rPr>
          <w:bCs/>
          <w:sz w:val="22"/>
          <w:szCs w:val="22"/>
        </w:rPr>
        <w:t xml:space="preserve"> </w:t>
      </w:r>
      <w:r w:rsidR="00127DCF">
        <w:rPr>
          <w:sz w:val="24"/>
          <w:szCs w:val="24"/>
        </w:rPr>
        <w:t>in psicodinamiche sociali e pedagogiche</w:t>
      </w:r>
      <w:r>
        <w:rPr>
          <w:bCs/>
          <w:sz w:val="22"/>
          <w:szCs w:val="22"/>
        </w:rPr>
        <w:t>.</w:t>
      </w:r>
    </w:p>
    <w:p w14:paraId="0F002E8B" w14:textId="77777777" w:rsidR="000F34B0" w:rsidRPr="000F34B0" w:rsidRDefault="000F34B0" w:rsidP="000F34B0">
      <w:pPr>
        <w:spacing w:before="120" w:after="120" w:line="276" w:lineRule="auto"/>
        <w:rPr>
          <w:bCs/>
          <w:sz w:val="22"/>
          <w:szCs w:val="22"/>
        </w:rPr>
      </w:pPr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</w:t>
      </w:r>
      <w:r w:rsidR="007232A3" w:rsidRPr="000E0CEB">
        <w:rPr>
          <w:sz w:val="22"/>
          <w:szCs w:val="22"/>
        </w:rPr>
        <w:lastRenderedPageBreak/>
        <w:t xml:space="preserve">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7EE27C39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possedere i requisiti di ammissione alla selezione in oggetto di cui all’art. 2 dell’Avviso prot. n</w:t>
      </w:r>
      <w:r w:rsidR="0071526E" w:rsidRPr="000E0CEB">
        <w:rPr>
          <w:bCs/>
          <w:sz w:val="22"/>
          <w:szCs w:val="22"/>
        </w:rPr>
        <w:t xml:space="preserve"> 2260/U </w:t>
      </w:r>
      <w:r w:rsidRPr="000E0CEB">
        <w:rPr>
          <w:bCs/>
          <w:sz w:val="22"/>
          <w:szCs w:val="22"/>
        </w:rPr>
        <w:t xml:space="preserve">del  </w:t>
      </w:r>
      <w:r w:rsidR="0071526E" w:rsidRPr="000E0CEB">
        <w:rPr>
          <w:bCs/>
          <w:sz w:val="22"/>
          <w:szCs w:val="22"/>
        </w:rPr>
        <w:t xml:space="preserve">19/04/2023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19FCD0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</w:t>
      </w:r>
      <w:proofErr w:type="spellStart"/>
      <w:r w:rsidRPr="000E0CEB">
        <w:rPr>
          <w:rFonts w:ascii="Times New Roman" w:hAnsi="Times New Roman" w:cs="Times New Roman"/>
        </w:rPr>
        <w:t>a</w:t>
      </w:r>
      <w:proofErr w:type="spellEnd"/>
      <w:r w:rsidRPr="000E0CEB">
        <w:rPr>
          <w:rFonts w:ascii="Times New Roman" w:hAnsi="Times New Roman" w:cs="Times New Roman"/>
        </w:rPr>
        <w:t xml:space="preserve"> procedimenti penali</w:t>
      </w:r>
      <w:r w:rsidR="0026173D" w:rsidRPr="000E0CEB">
        <w:rPr>
          <w:rFonts w:ascii="Times New Roman" w:hAnsi="Times New Roman" w:cs="Times New Roman"/>
        </w:rPr>
        <w:t xml:space="preserve"> </w:t>
      </w:r>
      <w:r w:rsidR="00410B34" w:rsidRPr="000E0CEB">
        <w:rPr>
          <w:rFonts w:ascii="Times New Roman" w:hAnsi="Times New Roman" w:cs="Times New Roman"/>
        </w:rPr>
        <w:t>;</w:t>
      </w:r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</w:t>
      </w:r>
      <w:proofErr w:type="spellStart"/>
      <w:r w:rsidR="00B70A12" w:rsidRPr="000E0CEB">
        <w:rPr>
          <w:rFonts w:ascii="Times New Roman" w:hAnsi="Times New Roman" w:cs="Times New Roman"/>
        </w:rPr>
        <w:t>a</w:t>
      </w:r>
      <w:proofErr w:type="spellEnd"/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1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2" w:name="_Hlk96616996"/>
      <w:bookmarkEnd w:id="11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43064416" w14:textId="2CF775A3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410"/>
        <w:gridCol w:w="1388"/>
      </w:tblGrid>
      <w:tr w:rsidR="00933295" w:rsidRPr="000E0CEB" w14:paraId="3115DAD3" w14:textId="6760BA6E" w:rsidTr="00933295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2"/>
          <w:p w14:paraId="69E03204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lastRenderedPageBreak/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BC9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A1D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3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684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PUNTEGGIO</w:t>
            </w:r>
          </w:p>
          <w:p w14:paraId="7AE1520E" w14:textId="27B197F8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F55E" w14:textId="6AD41C28" w:rsidR="00933295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933295" w:rsidRPr="000E0CEB">
              <w:rPr>
                <w:rFonts w:ascii="Times New Roman" w:hAnsi="Times New Roman" w:cs="Times New Roman"/>
                <w:b/>
                <w:bCs/>
              </w:rPr>
              <w:t>unteggio</w:t>
            </w:r>
          </w:p>
        </w:tc>
      </w:tr>
      <w:tr w:rsidR="00933295" w:rsidRPr="000E0CEB" w14:paraId="3724C9AF" w14:textId="62BC67DB" w:rsidTr="00933295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E5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Titoli di studio</w:t>
            </w:r>
          </w:p>
          <w:p w14:paraId="61F8A61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E8EB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3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inferiore a 100  (6 punti)</w:t>
            </w:r>
          </w:p>
          <w:p w14:paraId="3FF3DE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Da 100 a 110 (8 punti)</w:t>
            </w:r>
          </w:p>
          <w:p w14:paraId="09B80ED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110 con lode (11 punti) </w:t>
            </w:r>
          </w:p>
          <w:p w14:paraId="751DD479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10A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2E39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349AF8B6" w14:textId="1FF3B5C2" w:rsidTr="00933295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1173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183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Votazione Laurea triennale</w:t>
            </w:r>
          </w:p>
          <w:p w14:paraId="7B198244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CEB">
              <w:rPr>
                <w:rFonts w:ascii="Times New Roman" w:hAnsi="Times New Roman" w:cs="Times New Roman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62D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A5FE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A931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4A2156E5" w14:textId="19A98524" w:rsidTr="00933295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2620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627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Possesso di Dottorati di ricerca, master, specializzazioni post </w:t>
            </w:r>
            <w:proofErr w:type="spellStart"/>
            <w:r w:rsidRPr="000E0CEB">
              <w:rPr>
                <w:rFonts w:ascii="Times New Roman" w:hAnsi="Times New Roman" w:cs="Times New Roman"/>
              </w:rPr>
              <w:t>lauream</w:t>
            </w:r>
            <w:proofErr w:type="spellEnd"/>
            <w:r w:rsidRPr="000E0CEB">
              <w:rPr>
                <w:rFonts w:ascii="Times New Roman" w:hAnsi="Times New Roman" w:cs="Times New Roman"/>
              </w:rPr>
              <w:t xml:space="preserve">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EB42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2 punti per ogni titolo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2B20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10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7CAA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2CDF4FFF" w14:textId="4526DC9D" w:rsidTr="000E0CEB">
        <w:trPr>
          <w:trHeight w:val="12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7B1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EA6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9BE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(1 punto per ogni </w:t>
            </w:r>
            <w:proofErr w:type="spellStart"/>
            <w:r w:rsidRPr="000E0CEB">
              <w:rPr>
                <w:rFonts w:ascii="Times New Roman" w:hAnsi="Times New Roman" w:cs="Times New Roman"/>
              </w:rPr>
              <w:t>cert</w:t>
            </w:r>
            <w:proofErr w:type="spellEnd"/>
            <w:r w:rsidRPr="000E0CEB">
              <w:rPr>
                <w:rFonts w:ascii="Times New Roman" w:hAnsi="Times New Roman" w:cs="Times New Roman"/>
              </w:rPr>
              <w:t xml:space="preserve">. Max 5 </w:t>
            </w:r>
            <w:proofErr w:type="spellStart"/>
            <w:r w:rsidRPr="000E0CEB">
              <w:rPr>
                <w:rFonts w:ascii="Times New Roman" w:hAnsi="Times New Roman" w:cs="Times New Roman"/>
              </w:rPr>
              <w:t>cert</w:t>
            </w:r>
            <w:proofErr w:type="spellEnd"/>
            <w:r w:rsidRPr="000E0CE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E99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41B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3A401479" w14:textId="67CFC66B" w:rsidTr="007230FA">
        <w:trPr>
          <w:trHeight w:val="164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7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14:paraId="168F40B7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780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C2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highlight w:val="yellow"/>
              </w:rPr>
            </w:pPr>
            <w:r w:rsidRPr="000E0CEB">
              <w:rPr>
                <w:rFonts w:ascii="Times New Roman" w:hAnsi="Times New Roman" w:cs="Times New Roman"/>
              </w:rPr>
              <w:t>(5 punti per ogni esperienza documentata; max. 5 esperienze)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8C24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FB3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02D8FA9D" w14:textId="5D5A1ADC" w:rsidTr="007230FA">
        <w:trPr>
          <w:trHeight w:val="164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46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9BCB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Interventi di formazione come docente esperto in percorsi attinenti il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68C1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(6 punti per ogni corso max 5 corsi)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BD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30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48C7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26347C21" w14:textId="0A0C6744" w:rsidTr="000E0CEB">
        <w:trPr>
          <w:trHeight w:val="1644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C8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Totale 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60A4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13635AC6" w14:textId="61468854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 xml:space="preserve">(se il documento non viene 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lastRenderedPageBreak/>
        <w:t>sottoscritto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F0DF86D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27DCF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 xml:space="preserve">Istituto Comprensivo “Gianni </w:t>
    </w:r>
    <w:proofErr w:type="spellStart"/>
    <w:r w:rsidRPr="00F16D63">
      <w:rPr>
        <w:b/>
        <w:i/>
        <w:spacing w:val="10"/>
        <w:sz w:val="24"/>
        <w:szCs w:val="24"/>
        <w:u w:val="single"/>
      </w:rPr>
      <w:t>Orzini</w:t>
    </w:r>
    <w:proofErr w:type="spellEnd"/>
    <w:r w:rsidRPr="00F16D63">
      <w:rPr>
        <w:b/>
        <w:i/>
        <w:spacing w:val="10"/>
        <w:sz w:val="24"/>
        <w:szCs w:val="24"/>
        <w:u w:val="single"/>
      </w:rPr>
      <w:t>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</w:t>
    </w:r>
    <w:proofErr w:type="spellStart"/>
    <w:r w:rsidRPr="00F16D63">
      <w:rPr>
        <w:b/>
        <w:i/>
        <w:spacing w:val="10"/>
        <w:sz w:val="16"/>
        <w:szCs w:val="16"/>
      </w:rPr>
      <w:t>elettr</w:t>
    </w:r>
    <w:proofErr w:type="spellEnd"/>
    <w:r w:rsidRPr="00F16D63">
      <w:rPr>
        <w:b/>
        <w:i/>
        <w:spacing w:val="10"/>
        <w:sz w:val="16"/>
        <w:szCs w:val="16"/>
      </w:rPr>
      <w:t>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899595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1899994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5927952">
    <w:abstractNumId w:val="27"/>
  </w:num>
  <w:num w:numId="4" w16cid:durableId="2021153460">
    <w:abstractNumId w:val="26"/>
  </w:num>
  <w:num w:numId="5" w16cid:durableId="372194047">
    <w:abstractNumId w:val="23"/>
  </w:num>
  <w:num w:numId="6" w16cid:durableId="72166159">
    <w:abstractNumId w:val="20"/>
  </w:num>
  <w:num w:numId="7" w16cid:durableId="788820385">
    <w:abstractNumId w:val="21"/>
  </w:num>
  <w:num w:numId="8" w16cid:durableId="51395949">
    <w:abstractNumId w:val="25"/>
  </w:num>
  <w:num w:numId="9" w16cid:durableId="1523319610">
    <w:abstractNumId w:val="3"/>
  </w:num>
  <w:num w:numId="10" w16cid:durableId="660045675">
    <w:abstractNumId w:val="2"/>
  </w:num>
  <w:num w:numId="11" w16cid:durableId="1347101917">
    <w:abstractNumId w:val="1"/>
  </w:num>
  <w:num w:numId="12" w16cid:durableId="304816991">
    <w:abstractNumId w:val="4"/>
  </w:num>
  <w:num w:numId="13" w16cid:durableId="915474475">
    <w:abstractNumId w:val="18"/>
  </w:num>
  <w:num w:numId="14" w16cid:durableId="173761980">
    <w:abstractNumId w:val="22"/>
  </w:num>
  <w:num w:numId="15" w16cid:durableId="75784239">
    <w:abstractNumId w:val="13"/>
  </w:num>
  <w:num w:numId="16" w16cid:durableId="250898340">
    <w:abstractNumId w:val="10"/>
  </w:num>
  <w:num w:numId="17" w16cid:durableId="1239173785">
    <w:abstractNumId w:val="2"/>
    <w:lvlOverride w:ilvl="0">
      <w:startOverride w:val="1"/>
    </w:lvlOverride>
  </w:num>
  <w:num w:numId="18" w16cid:durableId="665942194">
    <w:abstractNumId w:val="17"/>
  </w:num>
  <w:num w:numId="19" w16cid:durableId="1820533051">
    <w:abstractNumId w:val="32"/>
  </w:num>
  <w:num w:numId="20" w16cid:durableId="1870875377">
    <w:abstractNumId w:val="31"/>
  </w:num>
  <w:num w:numId="21" w16cid:durableId="737217215">
    <w:abstractNumId w:val="15"/>
  </w:num>
  <w:num w:numId="22" w16cid:durableId="298651948">
    <w:abstractNumId w:val="9"/>
  </w:num>
  <w:num w:numId="23" w16cid:durableId="894664545">
    <w:abstractNumId w:val="14"/>
  </w:num>
  <w:num w:numId="24" w16cid:durableId="1051080220">
    <w:abstractNumId w:val="16"/>
  </w:num>
  <w:num w:numId="25" w16cid:durableId="1043021528">
    <w:abstractNumId w:val="1"/>
  </w:num>
  <w:num w:numId="26" w16cid:durableId="1600945881">
    <w:abstractNumId w:val="5"/>
  </w:num>
  <w:num w:numId="27" w16cid:durableId="64229582">
    <w:abstractNumId w:val="12"/>
  </w:num>
  <w:num w:numId="28" w16cid:durableId="1218396834">
    <w:abstractNumId w:val="7"/>
  </w:num>
  <w:num w:numId="29" w16cid:durableId="2101756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33767398">
    <w:abstractNumId w:val="19"/>
  </w:num>
  <w:num w:numId="31" w16cid:durableId="312485196">
    <w:abstractNumId w:val="30"/>
  </w:num>
  <w:num w:numId="32" w16cid:durableId="337537271">
    <w:abstractNumId w:val="11"/>
  </w:num>
  <w:num w:numId="33" w16cid:durableId="1884705505">
    <w:abstractNumId w:val="28"/>
  </w:num>
  <w:num w:numId="34" w16cid:durableId="835729958">
    <w:abstractNumId w:val="6"/>
  </w:num>
  <w:num w:numId="35" w16cid:durableId="586498651">
    <w:abstractNumId w:val="24"/>
  </w:num>
  <w:num w:numId="36" w16cid:durableId="1181309846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DCF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24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1B09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1CF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910</Words>
  <Characters>5986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2024-05-30T05:43:00Z</dcterms:created>
  <dcterms:modified xsi:type="dcterms:W3CDTF">2024-05-30T05:43:00Z</dcterms:modified>
</cp:coreProperties>
</file>